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599" w:rsidRPr="00156599" w:rsidRDefault="00156599" w:rsidP="00156599">
      <w:pPr>
        <w:widowControl/>
        <w:shd w:val="clear" w:color="auto" w:fill="FFFFFF"/>
        <w:spacing w:before="100" w:beforeAutospacing="1" w:after="100" w:afterAutospacing="1" w:line="384" w:lineRule="auto"/>
        <w:jc w:val="center"/>
        <w:outlineLvl w:val="1"/>
        <w:rPr>
          <w:rFonts w:ascii="宋体" w:eastAsia="宋体" w:hAnsi="宋体" w:cs="宋体"/>
          <w:b/>
          <w:bCs/>
          <w:color w:val="000000" w:themeColor="text1"/>
          <w:kern w:val="0"/>
          <w:sz w:val="44"/>
          <w:szCs w:val="44"/>
        </w:rPr>
      </w:pPr>
      <w:r w:rsidRPr="00156599">
        <w:rPr>
          <w:rFonts w:ascii="宋体" w:eastAsia="宋体" w:hAnsi="宋体" w:cs="宋体" w:hint="eastAsia"/>
          <w:b/>
          <w:bCs/>
          <w:color w:val="000000" w:themeColor="text1"/>
          <w:kern w:val="0"/>
          <w:sz w:val="44"/>
          <w:szCs w:val="44"/>
        </w:rPr>
        <w:t>关于对2018年度梧州学院高校教师系列职称评审结果进行公示的公告</w:t>
      </w:r>
    </w:p>
    <w:p w:rsidR="00156599" w:rsidRPr="00156599" w:rsidRDefault="00156599" w:rsidP="00156599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</w:p>
    <w:p w:rsidR="00156599" w:rsidRPr="00156599" w:rsidRDefault="00156599" w:rsidP="00156599">
      <w:pPr>
        <w:widowControl/>
        <w:shd w:val="clear" w:color="auto" w:fill="FFFFFF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2018年度职称评审工作要求和自治区职称改革工作领导小组《关于完善高级专业技术资格评审管理有关问题的通知》(桂职改〔2016〕2号)有关要求，为确保职称评审的公平公正，根据职称评审审批程序及有关政策规定，我办决定在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梧州学院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官网通知公告栏对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梧州学院高校教师系列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系列高、中级职称评审结果向社会进行公示。公示期为本公告发布之日起七个工作日。</w:t>
      </w:r>
    </w:p>
    <w:p w:rsidR="00156599" w:rsidRPr="00156599" w:rsidRDefault="00E520CD" w:rsidP="00156599">
      <w:pPr>
        <w:widowControl/>
        <w:shd w:val="clear" w:color="auto" w:fill="FFFFFF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156599"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任何单位和个人如对公示范围内评审通过的结果有异议，可以书面形式并署真实姓名和联系方式，于公示结束之日前以邮寄或直接送达方式提交</w:t>
      </w:r>
      <w:r w:rsid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梧州学院</w:t>
      </w:r>
      <w:r w:rsidR="00156599"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职称改革工作领导小组办公室。邮寄送达的以邮戳为准，直接送达的以送达日期为准，凡以匿名形式反映情况的不予受理。</w:t>
      </w:r>
      <w:r w:rsidR="00DA4EA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邮箱：5822100@163.com。</w:t>
      </w:r>
      <w:r w:rsidR="00156599"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对反映的情况或问题，我办将严格按照职称管理工作相关政策规定予以核查。公示无异议的人员，将在完成审核审批程序后，按照规定程序正式发文公布。</w:t>
      </w:r>
    </w:p>
    <w:p w:rsidR="00156599" w:rsidRPr="00156599" w:rsidRDefault="00BA2288" w:rsidP="00156599">
      <w:pPr>
        <w:widowControl/>
        <w:shd w:val="clear" w:color="auto" w:fill="FFFFFF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156599"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个人如实反映情况受法律保护。</w:t>
      </w:r>
    </w:p>
    <w:p w:rsidR="00156599" w:rsidRPr="006B5DD2" w:rsidRDefault="00156599" w:rsidP="006B5DD2">
      <w:pPr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6B5DD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BA228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Pr="006B5DD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附件：</w:t>
      </w:r>
      <w:hyperlink r:id="rId6" w:history="1">
        <w:r w:rsidRPr="006B5DD2">
          <w:rPr>
            <w:rFonts w:ascii="仿宋_GB2312" w:eastAsia="仿宋_GB2312" w:hAnsi="宋体" w:cs="宋体" w:hint="eastAsia"/>
            <w:color w:val="333333"/>
            <w:kern w:val="0"/>
            <w:sz w:val="32"/>
            <w:szCs w:val="32"/>
          </w:rPr>
          <w:t>2018年梧州学院高校教师系列职称评审通过人员名单</w:t>
        </w:r>
      </w:hyperlink>
    </w:p>
    <w:p w:rsidR="00156599" w:rsidRPr="006B5DD2" w:rsidRDefault="00156599" w:rsidP="00156599">
      <w:pPr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6B5DD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156599" w:rsidRDefault="00156599" w:rsidP="00156599"/>
    <w:p w:rsidR="00156599" w:rsidRPr="00156599" w:rsidRDefault="00156599" w:rsidP="00156599"/>
    <w:p w:rsidR="00156599" w:rsidRPr="00156599" w:rsidRDefault="00156599" w:rsidP="00156599">
      <w:pPr>
        <w:widowControl/>
        <w:shd w:val="clear" w:color="auto" w:fill="FFFFFF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             梧州学院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职称改革工作领导小组办公室</w:t>
      </w:r>
    </w:p>
    <w:p w:rsidR="00156599" w:rsidRPr="00156599" w:rsidRDefault="00156599" w:rsidP="00156599">
      <w:pPr>
        <w:widowControl/>
        <w:shd w:val="clear" w:color="auto" w:fill="FFFFFF"/>
        <w:ind w:firstLine="48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156599">
        <w:rPr>
          <w:rFonts w:ascii="宋体" w:eastAsia="仿宋_GB2312" w:hAnsi="宋体" w:cs="宋体" w:hint="eastAsia"/>
          <w:color w:val="333333"/>
          <w:kern w:val="0"/>
          <w:sz w:val="32"/>
          <w:szCs w:val="32"/>
        </w:rPr>
        <w:t>   </w:t>
      </w:r>
      <w:r>
        <w:rPr>
          <w:rFonts w:ascii="宋体" w:eastAsia="仿宋_GB2312" w:hAnsi="宋体" w:cs="宋体" w:hint="eastAsia"/>
          <w:color w:val="333333"/>
          <w:kern w:val="0"/>
          <w:sz w:val="32"/>
          <w:szCs w:val="32"/>
        </w:rPr>
        <w:t xml:space="preserve">                    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2018年12月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19</w:t>
      </w:r>
      <w:r w:rsidRPr="0015659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sectPr w:rsidR="00156599" w:rsidRPr="00156599" w:rsidSect="0015659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E7B" w:rsidRDefault="009E2E7B" w:rsidP="00156599">
      <w:r>
        <w:separator/>
      </w:r>
    </w:p>
  </w:endnote>
  <w:endnote w:type="continuationSeparator" w:id="1">
    <w:p w:rsidR="009E2E7B" w:rsidRDefault="009E2E7B" w:rsidP="00156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E7B" w:rsidRDefault="009E2E7B" w:rsidP="00156599">
      <w:r>
        <w:separator/>
      </w:r>
    </w:p>
  </w:footnote>
  <w:footnote w:type="continuationSeparator" w:id="1">
    <w:p w:rsidR="009E2E7B" w:rsidRDefault="009E2E7B" w:rsidP="001565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599"/>
    <w:rsid w:val="0009071C"/>
    <w:rsid w:val="00140ED7"/>
    <w:rsid w:val="00156599"/>
    <w:rsid w:val="003A259C"/>
    <w:rsid w:val="006324E4"/>
    <w:rsid w:val="006B5DD2"/>
    <w:rsid w:val="00831AF3"/>
    <w:rsid w:val="009E2E7B"/>
    <w:rsid w:val="00BA2288"/>
    <w:rsid w:val="00D57991"/>
    <w:rsid w:val="00DA4EAC"/>
    <w:rsid w:val="00E12FA1"/>
    <w:rsid w:val="00E52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59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5659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6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6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6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6599"/>
    <w:rPr>
      <w:sz w:val="18"/>
      <w:szCs w:val="18"/>
    </w:rPr>
  </w:style>
  <w:style w:type="character" w:styleId="a5">
    <w:name w:val="Hyperlink"/>
    <w:basedOn w:val="a0"/>
    <w:uiPriority w:val="99"/>
    <w:unhideWhenUsed/>
    <w:rsid w:val="00156599"/>
    <w:rPr>
      <w:strike w:val="0"/>
      <w:dstrike w:val="0"/>
      <w:color w:val="444444"/>
      <w:u w:val="none"/>
      <w:effect w:val="none"/>
    </w:rPr>
  </w:style>
  <w:style w:type="character" w:customStyle="1" w:styleId="2Char">
    <w:name w:val="标题 2 Char"/>
    <w:basedOn w:val="a0"/>
    <w:link w:val="2"/>
    <w:uiPriority w:val="9"/>
    <w:rsid w:val="00156599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4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654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4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45114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3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5" w:color="E3E3E3"/>
                            <w:left w:val="single" w:sz="6" w:space="11" w:color="E3E3E3"/>
                            <w:bottom w:val="single" w:sz="6" w:space="5" w:color="E3E3E3"/>
                            <w:right w:val="single" w:sz="6" w:space="11" w:color="E3E3E3"/>
                          </w:divBdr>
                          <w:divsChild>
                            <w:div w:id="143566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3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4438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6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899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5" w:color="E3E3E3"/>
                            <w:left w:val="single" w:sz="6" w:space="11" w:color="E3E3E3"/>
                            <w:bottom w:val="single" w:sz="6" w:space="5" w:color="E3E3E3"/>
                            <w:right w:val="single" w:sz="6" w:space="11" w:color="E3E3E3"/>
                          </w:divBdr>
                          <w:divsChild>
                            <w:div w:id="175466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4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263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xedu.gov.cn/UploadFiles/zwgk/2018/12/201812050950323004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7</cp:revision>
  <dcterms:created xsi:type="dcterms:W3CDTF">2018-12-19T01:49:00Z</dcterms:created>
  <dcterms:modified xsi:type="dcterms:W3CDTF">2018-12-19T07:54:00Z</dcterms:modified>
</cp:coreProperties>
</file>