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0"/>
        <w:rPr>
          <w:rFonts w:hint="eastAsia" w:ascii="宋体" w:hAnsi="宋体" w:eastAsia="宋体" w:cs="宋体"/>
          <w:b/>
          <w:bCs/>
          <w:i w:val="0"/>
          <w:caps w:val="0"/>
          <w:color w:val="333333"/>
          <w:spacing w:val="0"/>
          <w:sz w:val="28"/>
          <w:szCs w:val="28"/>
          <w:lang w:val="zh-CN" w:eastAsia="zh-CN"/>
        </w:rPr>
      </w:pPr>
      <w:bookmarkStart w:id="0" w:name="_Toc16658"/>
      <w:r>
        <w:rPr>
          <w:rFonts w:hint="eastAsia" w:ascii="宋体" w:hAnsi="宋体" w:eastAsia="宋体" w:cs="宋体"/>
          <w:b/>
          <w:bCs/>
          <w:i w:val="0"/>
          <w:caps w:val="0"/>
          <w:color w:val="333333"/>
          <w:spacing w:val="0"/>
          <w:sz w:val="28"/>
          <w:szCs w:val="28"/>
          <w:lang w:val="zh-CN" w:eastAsia="zh-CN"/>
        </w:rPr>
        <w:t>附件</w:t>
      </w:r>
      <w:r>
        <w:rPr>
          <w:rFonts w:hint="eastAsia" w:ascii="宋体" w:hAnsi="宋体" w:eastAsia="宋体" w:cs="宋体"/>
          <w:b/>
          <w:bCs/>
          <w:i w:val="0"/>
          <w:caps w:val="0"/>
          <w:color w:val="333333"/>
          <w:spacing w:val="0"/>
          <w:sz w:val="28"/>
          <w:szCs w:val="28"/>
          <w:lang w:val="en-US" w:eastAsia="zh-CN"/>
        </w:rPr>
        <w:t>1：</w:t>
      </w:r>
      <w:r>
        <w:rPr>
          <w:rFonts w:hint="eastAsia" w:ascii="宋体" w:hAnsi="宋体" w:eastAsia="宋体" w:cs="宋体"/>
          <w:b/>
          <w:bCs/>
          <w:i w:val="0"/>
          <w:caps w:val="0"/>
          <w:color w:val="333333"/>
          <w:spacing w:val="0"/>
          <w:sz w:val="28"/>
          <w:szCs w:val="28"/>
          <w:lang w:val="zh-CN" w:eastAsia="zh-CN"/>
        </w:rPr>
        <w:t>罗城仫佬族自治县扶贫产品推介材料</w:t>
      </w:r>
      <w:bookmarkEnd w:id="0"/>
      <w:bookmarkStart w:id="1" w:name="_GoBack"/>
      <w:bookmarkEnd w:id="1"/>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爆款扶贫产品：罗城山泉水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罗城位于广西北部，云贵高原苗岭山脉九万大山南麓，是全国唯一的仫佬族自治县。罗城山青水秀，生态优美，是国家重点生态功能区和国家级地质公园，国家级森林自然保护区九万山，丰富的自然资源，酝酿了丰富的天然山泉水。罗城天然泉水具有天然弱碱性、低矿化、低钠等特点，含有十多种对人体有益的有机物质和微量元素，年均出水量达1000万吨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目前，罗城已开发并享誉国内外的天然山泉水有：水中之王的“九千万”、泡茶之王的“纳翁”之泉、婴幼儿饮用水的泉水叮咚“野·芭蕉”、大众饮用水的“见力”山泉水。特别是“九千万”山泉水获得了广西著名商品称号，连续11年成为中国—东盟博览会唯一指定国宾饮用水；“纳翁”山泉水在广东、北京、上海等地深受欢迎；“野·芭蕉”山泉水畅销英国、香港、深圳等地；“见力”山泉水成为大众欢迎的饮用水。可以说，世界好水，尽在罗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扶贫产品之一：红心猕猴桃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罗城“千亩千户”红心猕猴桃示范园，是“十三五”期间罗城仫佬族自治县为解决易地扶贫搬迁户搬迁后的产业发展和就业困难问题，创新实施易地扶贫搬迁后续扶持产业3个“千亩千户”（一千亩红心猕猴桃、一千亩百香果和一千亩毛葡萄）之一，连片建设1200亩。示范园由易地扶贫搬迁管委会下属后续扶持平台公司主导经营和管理，采取“公司+基地+搬迁户”模式运行，重点吸纳易地扶贫搬迁户作为园区劳务工人，为易地扶贫搬迁户就近就业提供平台和入股分红增加收入。前四年为吸引搬迁户积极加入项目建设，每年提取收益40%给予搬迁户安置补贴，以鼓励和扶持搬迁户能“搬得出、住得下、有收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罗城红心猕猴桃是仫佬山乡的扶贫主导产业之一，具有早、香、甜三个特色：一是罗城红心猕猴桃上市比原产地四川早半个月；二是果肉细嫩、香气浓郁、酸度极低；三是甜度在15%以上，超过13%的甜度标准。目前全县红心猕猴桃种植面积为3200多亩，将于8月份上市，预计产量达2000多吨，外销量1500吨，价格约为10-15元／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扶贫产品之二：山野毛葡萄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罗城是滇桂黔石漠化片区县，是野生毛葡萄的起源中心之一，是“中国野生葡萄之乡”，2000年被命名为“中国野生葡萄之乡”，2016年“罗城毛葡萄”获农业部授予农产品地理标志登记证书。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县科研部门先后与广西农科院合作，组织实施毛葡萄“产学研”结合科技攻关项目6个，取得多项科技成果，两个毛葡萄项目分获自治区人民政府科技进步二等奖和三等奖，及广西农科院科技进步一等奖，实施了国家标准化管理委员会《全国农业（毛葡萄）标准化种植示范县建设》项目。依托广西农科院成立了广西罗城毛葡萄试验站，开展毛葡萄科研攻关，解决毛葡萄生产出现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罗城毛葡萄浆果出汁率≥60.0%，可溶性固形物含量（含糖量）一般在12%～14%，有些野生单性花品种可达17%以上，含总酸约为1.8～2.0g/100g，原花青素含量高，是一般葡萄的2 倍，单宁含量丰富，含有18种氨基酸、多种维生素及硒、锶、锌等十几种对人体有益的微量元素，还含有丰富的超氧化物歧化酶（SOD）和白藜芦醇，对心血管疾病和防癌抗衰老大有益处。毛葡萄营养成分丰富，含酸较高，口感独特，适宜制作不同风味的果汁、果醋饮料；原花青素、超氧化物歧化酶（SOD）、白藜芦醇等健康物质的提取，在药品、保健品、食品、化妆品及临床治疗疾病等领域广泛的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目前，全县毛葡萄面积达8万亩，预计产量1.5万吨，外销量1万吨左右，价格约为3-5元／斤，将于8月份上市。目前毛葡萄鲜果在我县主要用于酿酒、饮料生产和面膜、洗发水等深加工。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扶贫产品之三：原生态富硒大米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硒是一种维持人体正常机能不可缺少的微量元素，人体缺硒会导致各种疾病的产生。现代科学研究证明，硒具有抗氧化、增强人体免疫力、有效清除人体有害垃圾、促进人体健康、延缓衰老之功效。罗城富晒大米源自九万大山南麓，具有不抛光、营养丰富、香软可口的特点，硒含量为0.21mg/kg。目前全县已注册有格佬富硒米、成龙湖富硒米、仫城硒米，今年我县在小长安镇双蒙村创建罗城印山万亩富硒水稻核心示范区，产品通过了绿色食品认证。目前，全县共种植富硒稻4000多亩，预计产量3000吨，外销量2500吨，价格为9.8元／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D4591"/>
    <w:rsid w:val="4F5D4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2020-09-20T10:44:00Z</dcterms:created>
  <dc:creator>零度</dc:creator>
  <cp:lastModifiedBy>零度</cp:lastModifiedBy>
  <dcterms:modified xsi:type="dcterms:W3CDTF">2020-09-20T10:45:25Z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